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48.57142857143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8.571428571429"/>
        <w:gridCol w:w="2265"/>
        <w:gridCol w:w="2265"/>
        <w:gridCol w:w="2265"/>
        <w:gridCol w:w="2265"/>
        <w:gridCol w:w="2265"/>
        <w:gridCol w:w="2265"/>
        <w:tblGridChange w:id="0">
          <w:tblGrid>
            <w:gridCol w:w="2258.571428571429"/>
            <w:gridCol w:w="2265"/>
            <w:gridCol w:w="2265"/>
            <w:gridCol w:w="2265"/>
            <w:gridCol w:w="2265"/>
            <w:gridCol w:w="2265"/>
            <w:gridCol w:w="2265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Key Stage 3 Curriculum Journey: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YEAR 7 CURRICULUM JOURNEY enables learners to become productive and responsible citizens in society; the subject material helps learners understand their values so they can develop the responsibilities necessary to thrive in society.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0070c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YEAR 9 CURRICULUM JOURNEY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3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4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5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6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Thematic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Equality, Diversity &amp; British Values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Healthy Bodies &amp; Emotional Wellbeing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Relationships and Sex Education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Modern Dangers: Online &amp; Offline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Relationships and Sex Education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Personal Safety &amp; Digital Awareness</w:t>
            </w:r>
          </w:p>
        </w:tc>
      </w:tr>
      <w:tr>
        <w:trPr>
          <w:cantSplit w:val="0"/>
          <w:trHeight w:val="171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Topic and learning focus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0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Equality &amp; Diversity Explored</w:t>
            </w:r>
          </w:p>
          <w:p w:rsidR="00000000" w:rsidDel="00000000" w:rsidP="00000000" w:rsidRDefault="00000000" w:rsidRPr="00000000" w14:paraId="00000021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Equality Act 2010</w:t>
            </w:r>
          </w:p>
          <w:p w:rsidR="00000000" w:rsidDel="00000000" w:rsidP="00000000" w:rsidRDefault="00000000" w:rsidRPr="00000000" w14:paraId="00000023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LGBTQ+ What is it</w:t>
            </w:r>
          </w:p>
          <w:p w:rsidR="00000000" w:rsidDel="00000000" w:rsidP="00000000" w:rsidRDefault="00000000" w:rsidRPr="00000000" w14:paraId="00000024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LGBTQ+ Rights Across the World</w:t>
            </w:r>
          </w:p>
          <w:p w:rsidR="00000000" w:rsidDel="00000000" w:rsidP="00000000" w:rsidRDefault="00000000" w:rsidRPr="00000000" w14:paraId="00000025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Gender Equality</w:t>
            </w:r>
          </w:p>
          <w:p w:rsidR="00000000" w:rsidDel="00000000" w:rsidP="00000000" w:rsidRDefault="00000000" w:rsidRPr="00000000" w14:paraId="00000026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Ableism and Disability Discrimination</w:t>
            </w:r>
          </w:p>
          <w:p w:rsidR="00000000" w:rsidDel="00000000" w:rsidP="00000000" w:rsidRDefault="00000000" w:rsidRPr="00000000" w14:paraId="00000027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Removing the Barriers Equality for all</w:t>
            </w:r>
          </w:p>
          <w:p w:rsidR="00000000" w:rsidDel="00000000" w:rsidP="00000000" w:rsidRDefault="00000000" w:rsidRPr="00000000" w14:paraId="00000028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Racism &amp; Discrimination in Society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9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Body Confidence</w:t>
            </w:r>
          </w:p>
          <w:p w:rsidR="00000000" w:rsidDel="00000000" w:rsidP="00000000" w:rsidRDefault="00000000" w:rsidRPr="00000000" w14:paraId="0000002A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How Self-Esteem Changes</w:t>
            </w:r>
          </w:p>
          <w:p w:rsidR="00000000" w:rsidDel="00000000" w:rsidP="00000000" w:rsidRDefault="00000000" w:rsidRPr="00000000" w14:paraId="0000002D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What is a Penis</w:t>
            </w:r>
          </w:p>
          <w:p w:rsidR="00000000" w:rsidDel="00000000" w:rsidP="00000000" w:rsidRDefault="00000000" w:rsidRPr="00000000" w14:paraId="0000002E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What is a Vulva</w:t>
            </w:r>
          </w:p>
          <w:p w:rsidR="00000000" w:rsidDel="00000000" w:rsidP="00000000" w:rsidRDefault="00000000" w:rsidRPr="00000000" w14:paraId="0000002F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Bullying in all its forms</w:t>
            </w:r>
          </w:p>
          <w:p w:rsidR="00000000" w:rsidDel="00000000" w:rsidP="00000000" w:rsidRDefault="00000000" w:rsidRPr="00000000" w14:paraId="00000030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Dealing with Grief and Loss</w:t>
            </w:r>
          </w:p>
          <w:p w:rsidR="00000000" w:rsidDel="00000000" w:rsidP="00000000" w:rsidRDefault="00000000" w:rsidRPr="00000000" w14:paraId="00000031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Media and Airbrushing</w:t>
            </w:r>
          </w:p>
          <w:p w:rsidR="00000000" w:rsidDel="00000000" w:rsidP="00000000" w:rsidRDefault="00000000" w:rsidRPr="00000000" w14:paraId="00000032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Cancer Prevention and Healthy Lifestyles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3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Sex, the Law &amp; Consent</w:t>
            </w:r>
          </w:p>
          <w:p w:rsidR="00000000" w:rsidDel="00000000" w:rsidP="00000000" w:rsidRDefault="00000000" w:rsidRPr="00000000" w14:paraId="00000034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Sexual Consent and the Law</w:t>
            </w:r>
          </w:p>
          <w:p w:rsidR="00000000" w:rsidDel="00000000" w:rsidP="00000000" w:rsidRDefault="00000000" w:rsidRPr="00000000" w14:paraId="00000037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FGM and the Law</w:t>
            </w:r>
          </w:p>
          <w:p w:rsidR="00000000" w:rsidDel="00000000" w:rsidP="00000000" w:rsidRDefault="00000000" w:rsidRPr="00000000" w14:paraId="00000038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Relationships and Partners</w:t>
            </w:r>
          </w:p>
          <w:p w:rsidR="00000000" w:rsidDel="00000000" w:rsidP="00000000" w:rsidRDefault="00000000" w:rsidRPr="00000000" w14:paraId="00000039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Domestic Abuse and Domestic Violence</w:t>
            </w:r>
          </w:p>
          <w:p w:rsidR="00000000" w:rsidDel="00000000" w:rsidP="00000000" w:rsidRDefault="00000000" w:rsidRPr="00000000" w14:paraId="0000003A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Why have Sex</w:t>
            </w:r>
          </w:p>
          <w:p w:rsidR="00000000" w:rsidDel="00000000" w:rsidP="00000000" w:rsidRDefault="00000000" w:rsidRPr="00000000" w14:paraId="0000003B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Delaying Sexual Activity</w:t>
            </w:r>
          </w:p>
          <w:p w:rsidR="00000000" w:rsidDel="00000000" w:rsidP="00000000" w:rsidRDefault="00000000" w:rsidRPr="00000000" w14:paraId="0000003C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Sexual Harassment and Stalking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D">
            <w:pPr>
              <w:spacing w:after="0" w:lineRule="auto"/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Legal &amp; Illegal Drugs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What is a Drug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Different Types of Addictions</w:t>
            </w:r>
          </w:p>
          <w:p w:rsidR="00000000" w:rsidDel="00000000" w:rsidP="00000000" w:rsidRDefault="00000000" w:rsidRPr="00000000" w14:paraId="00000042">
            <w:pPr>
              <w:spacing w:after="0" w:lineRule="auto"/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Cannabis Products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Drugs Classifications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Party Drugs &amp; Illegal Drugs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The War on Drugs</w:t>
            </w:r>
          </w:p>
          <w:p w:rsidR="00000000" w:rsidDel="00000000" w:rsidP="00000000" w:rsidRDefault="00000000" w:rsidRPr="00000000" w14:paraId="00000046">
            <w:pPr>
              <w:spacing w:after="0" w:lineRule="auto"/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Volatile Substance Abuse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47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Contraception &amp; STI’s</w:t>
            </w:r>
          </w:p>
          <w:p w:rsidR="00000000" w:rsidDel="00000000" w:rsidP="00000000" w:rsidRDefault="00000000" w:rsidRPr="00000000" w14:paraId="00000048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What are STIs</w:t>
            </w:r>
          </w:p>
          <w:p w:rsidR="00000000" w:rsidDel="00000000" w:rsidP="00000000" w:rsidRDefault="00000000" w:rsidRPr="00000000" w14:paraId="0000004B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Treating STIs and the Clinic</w:t>
            </w:r>
          </w:p>
          <w:p w:rsidR="00000000" w:rsidDel="00000000" w:rsidP="00000000" w:rsidRDefault="00000000" w:rsidRPr="00000000" w14:paraId="0000004C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Contraception Explored</w:t>
            </w:r>
          </w:p>
          <w:p w:rsidR="00000000" w:rsidDel="00000000" w:rsidP="00000000" w:rsidRDefault="00000000" w:rsidRPr="00000000" w14:paraId="0000004D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Contraception - Condoms</w:t>
            </w:r>
          </w:p>
          <w:p w:rsidR="00000000" w:rsidDel="00000000" w:rsidP="00000000" w:rsidRDefault="00000000" w:rsidRPr="00000000" w14:paraId="0000004E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Contraception Explored Further</w:t>
            </w:r>
          </w:p>
          <w:p w:rsidR="00000000" w:rsidDel="00000000" w:rsidP="00000000" w:rsidRDefault="00000000" w:rsidRPr="00000000" w14:paraId="0000004F">
            <w:pPr>
              <w:ind w:lef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HIV and AIDS</w:t>
            </w:r>
          </w:p>
          <w:p w:rsidR="00000000" w:rsidDel="00000000" w:rsidP="00000000" w:rsidRDefault="00000000" w:rsidRPr="00000000" w14:paraId="00000050">
            <w:pPr>
              <w:ind w:lef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HIV and AIDS Prejudice and Discrimination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Combatting Extremism &amp; Terrorism </w:t>
            </w:r>
          </w:p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0" w:line="240" w:lineRule="auto"/>
              <w:ind w:left="0" w:firstLine="0"/>
              <w:jc w:val="left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01 - Conspiracy Theories and Extremist Narratives</w:t>
            </w:r>
          </w:p>
          <w:p w:rsidR="00000000" w:rsidDel="00000000" w:rsidP="00000000" w:rsidRDefault="00000000" w:rsidRPr="00000000" w14:paraId="00000054">
            <w:pPr>
              <w:spacing w:after="0" w:before="0" w:line="240" w:lineRule="auto"/>
              <w:ind w:left="0" w:firstLine="0"/>
              <w:jc w:val="left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02 - Forms of Extremism</w:t>
            </w:r>
          </w:p>
          <w:p w:rsidR="00000000" w:rsidDel="00000000" w:rsidP="00000000" w:rsidRDefault="00000000" w:rsidRPr="00000000" w14:paraId="00000055">
            <w:pPr>
              <w:spacing w:after="0" w:before="0" w:line="240" w:lineRule="auto"/>
              <w:ind w:left="0" w:firstLine="0"/>
              <w:jc w:val="left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03 - What is Terrorism</w:t>
            </w:r>
          </w:p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jc w:val="left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04 - War and Conflict</w:t>
            </w:r>
          </w:p>
          <w:p w:rsidR="00000000" w:rsidDel="00000000" w:rsidP="00000000" w:rsidRDefault="00000000" w:rsidRPr="00000000" w14:paraId="00000057">
            <w:pPr>
              <w:spacing w:after="0" w:before="0" w:line="240" w:lineRule="auto"/>
              <w:ind w:left="0" w:firstLine="0"/>
              <w:jc w:val="left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05 - The Radicalisation Process</w:t>
            </w:r>
          </w:p>
          <w:p w:rsidR="00000000" w:rsidDel="00000000" w:rsidP="00000000" w:rsidRDefault="00000000" w:rsidRPr="00000000" w14:paraId="00000058">
            <w:pPr>
              <w:spacing w:after="0" w:before="0" w:line="240" w:lineRule="auto"/>
              <w:ind w:left="0" w:firstLine="0"/>
              <w:jc w:val="left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06 - How Does Counter Terrorism Work</w:t>
            </w:r>
          </w:p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jc w:val="left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07 - Antisemitism</w:t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Foundational Knowledge and Skills</w:t>
            </w:r>
          </w:p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(Basic awareness &amp; description)</w:t>
            </w:r>
          </w:p>
        </w:tc>
        <w:tc>
          <w:tcPr/>
          <w:p w:rsidR="00000000" w:rsidDel="00000000" w:rsidP="00000000" w:rsidRDefault="00000000" w:rsidRPr="00000000" w14:paraId="0000005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equality means.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Equality Act 2010 is.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LGBTQ+ means.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key terms related to LGBTQ+ identities.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examples of LGBT+ role models.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gender equality means.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ableism is.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examples of ableist language and behaviour.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is meant by barriers to employment.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colonisation means.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British Empire was.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countries where homosexuality is illegal.</w:t>
            </w:r>
          </w:p>
          <w:p w:rsidR="00000000" w:rsidDel="00000000" w:rsidP="00000000" w:rsidRDefault="00000000" w:rsidRPr="00000000" w14:paraId="00000068">
            <w:p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self-esteem is.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people may respond differently to the same situation.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ways people express their feelings.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male reproductive system.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structure of a sperm cell.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female reproductive system.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vulva and vagina are.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forms of bullying.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HBT (homophobic, biphobic and transphobic) bullying is.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grief is.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media images can be edited (e.g. airbrushing).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healthy lifestyle is.</w:t>
            </w:r>
          </w:p>
        </w:tc>
        <w:tc>
          <w:tcPr/>
          <w:p w:rsidR="00000000" w:rsidDel="00000000" w:rsidP="00000000" w:rsidRDefault="00000000" w:rsidRPr="00000000" w14:paraId="00000075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legal definition of consent.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consent means in a relationship.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consequences of sexual activity without consent.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name the main parts of the female reproductive system.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FGM is.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healthy relationship looks like.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an unhealthy relationship looks like.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abuse.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stalking and harassment are.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flirting and harassment.</w:t>
            </w:r>
          </w:p>
        </w:tc>
        <w:tc>
          <w:tcPr/>
          <w:p w:rsidR="00000000" w:rsidDel="00000000" w:rsidP="00000000" w:rsidRDefault="00000000" w:rsidRPr="00000000" w14:paraId="0000007F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drug is.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forms that drugs can take.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addiction is.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addiction.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forms and street names for cannabis.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categories of drugs.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“party drugs” are.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drugs are produced and trafficked globally.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volatile substance abuse (VSA) is.</w:t>
            </w:r>
          </w:p>
        </w:tc>
        <w:tc>
          <w:tcPr/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name at least five common STIs.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STIs are transmitted.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symptoms of common STIs.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HIV and AIDS are.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HIV and AIDS.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contraception.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condoms are used.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thrush is and its common symptoms.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sexual health clinic (GUM clinic) is.</w:t>
            </w:r>
          </w:p>
        </w:tc>
        <w:tc>
          <w:tcPr/>
          <w:p w:rsidR="00000000" w:rsidDel="00000000" w:rsidP="00000000" w:rsidRDefault="00000000" w:rsidRPr="00000000" w14:paraId="0000009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conspiracy theory is.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extremism is.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terrorism is.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radicalisation is.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extremism.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“iceberg model” of terrorism shows.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why there is conflict in Ukraine (basic overview).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economic sanctions are.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Prevent duty is.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Zionism is.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antisemitism is.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9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Core Knowledge and skills</w:t>
            </w:r>
          </w:p>
          <w:p w:rsidR="00000000" w:rsidDel="00000000" w:rsidP="00000000" w:rsidRDefault="00000000" w:rsidRPr="00000000" w14:paraId="0000009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(Explanation &amp; Simple Understanding)</w:t>
            </w:r>
          </w:p>
          <w:p w:rsidR="00000000" w:rsidDel="00000000" w:rsidP="00000000" w:rsidRDefault="00000000" w:rsidRPr="00000000" w14:paraId="0000009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equality is important.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the Equality Act 2010 is applied in different situations.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some challenges the Equality Act has faced.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role models can influence attitudes towards equality.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gender inequality can appear in workplaces, families and politics.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ableism is harmful.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barriers to employment affect people with disabilities.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link between statues, history and racism.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laws and attitudes towards homosexuality differ across the world.</w:t>
            </w:r>
          </w:p>
        </w:tc>
        <w:tc>
          <w:tcPr/>
          <w:p w:rsidR="00000000" w:rsidDel="00000000" w:rsidP="00000000" w:rsidRDefault="00000000" w:rsidRPr="00000000" w14:paraId="000000A8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self-esteem can impact how people think and behave.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respond differently to similar situations.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testosterone affects the body.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importance of cervical screening.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bully others.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HBT bullying on individuals.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grief can affect people in different ways.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support someone who is grieving.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body positivity and body neutrality mean.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lifestyle factors (e.g. diet, stress) affect health.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2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consent is important in all relationships.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laws around consent.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FGM on individuals.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FGM is illegal.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characteristics of a positive relationship.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non-physical qualities people may look for in a partner.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factors help build a healthy relationship.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access help for abusive relationships.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should be considered before making a relationship sexual.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positive and negative reasons for having sex.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be assertive and deal with pressure.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laws relating to stalking and harassment.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choose to use drugs.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drugs can affect users.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effects of cannabis use.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drugs are classified in the UK.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key aspects of UK drug policy.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risks associated with party drugs.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link between drugs, gangs and criminal activity.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short-term and long-term effects of volatile substance abuse.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people can be supported with addiction.</w:t>
            </w:r>
          </w:p>
        </w:tc>
        <w:tc>
          <w:tcPr/>
          <w:p w:rsidR="00000000" w:rsidDel="00000000" w:rsidP="00000000" w:rsidRDefault="00000000" w:rsidRPr="00000000" w14:paraId="000000C7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STIs are categorised.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risks and dangers associated with STIs.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it is important to get tested after unprotected sex.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contraceptive methods work.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which contraceptive methods protect against pregnancy, STIs, or both.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common barriers to condom use and how they can be overcome.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HIV is transmitted.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importance of awareness events such as World AIDS Day.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conspiracy theories can be linked to extremist ideas.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extremist views can lead to acts of terrorism.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the radicalisation process works.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become radicalised.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signs that someone may be at risk of radicalisation.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counter-terrorism works in the UK.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respond safely in a terrorist situation.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international organisations respond to global conflicts.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Jewish people have faced persecution historically.</w:t>
            </w:r>
          </w:p>
        </w:tc>
      </w:tr>
      <w:tr>
        <w:trPr>
          <w:cantSplit w:val="0"/>
          <w:tblHeader w:val="0"/>
        </w:trPr>
        <w:tc>
          <w:tcPr>
            <w:shd w:fill="5b9bd5" w:val="clear"/>
          </w:tcPr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Developmental Knowledge and Skills</w:t>
            </w:r>
          </w:p>
          <w:p w:rsidR="00000000" w:rsidDel="00000000" w:rsidP="00000000" w:rsidRDefault="00000000" w:rsidRPr="00000000" w14:paraId="000000D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(Application, reasoning &amp; real-life context)</w:t>
            </w:r>
          </w:p>
        </w:tc>
        <w:tc>
          <w:tcPr/>
          <w:p w:rsidR="00000000" w:rsidDel="00000000" w:rsidP="00000000" w:rsidRDefault="00000000" w:rsidRPr="00000000" w14:paraId="000000DA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the Equality Act to real-life scenarios.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challenge discrimination and promote equality in different situations.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be an ally to LGBTQ+ individuals and disabled people.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social and historical factors influence inequality today.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barriers to employment could be reduced.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individuals and societies can challenge stereotypes and discrimination.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global differences in laws affect people’s rights and experiences.</w:t>
            </w:r>
          </w:p>
        </w:tc>
        <w:tc>
          <w:tcPr/>
          <w:p w:rsidR="00000000" w:rsidDel="00000000" w:rsidP="00000000" w:rsidRDefault="00000000" w:rsidRPr="00000000" w14:paraId="000000E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improve my self-esteem.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emotions can be expressed differently across individuals and contexts.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ways to challenge bullying behaviour in a respectful and safe way.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support someone experiencing bullying or discrimination.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media representations can influence body image and self-esteem.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knowledge of healthy lifestyles to make informed choices.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life situations and stress can impact long-term health.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access support for grief or emotional wellbeing.</w:t>
            </w:r>
          </w:p>
        </w:tc>
        <w:tc>
          <w:tcPr/>
          <w:p w:rsidR="00000000" w:rsidDel="00000000" w:rsidP="00000000" w:rsidRDefault="00000000" w:rsidRPr="00000000" w14:paraId="000000E9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understanding of consent to different relationship scenarios.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warning signs of abusive or unhealthy relationships.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seek help or support for myself or others.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pressure can influence decisions in relationships.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assertiveness strategies in situations involving pressure.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benefits of delaying sexual activity.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7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respect and communication support healthy relationships</w:t>
            </w:r>
          </w:p>
        </w:tc>
        <w:tc>
          <w:tcPr/>
          <w:p w:rsidR="00000000" w:rsidDel="00000000" w:rsidP="00000000" w:rsidRDefault="00000000" w:rsidRPr="00000000" w14:paraId="000000F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drug use can impact individuals and communities.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addiction can develop over time.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laws and classifications aim to reduce harm.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the global drugs trade operates and affects different countries.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countries respond to drug-related issues.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knowledge of risks to make safer choices.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support systems help people recover from addiction.</w:t>
            </w:r>
          </w:p>
        </w:tc>
        <w:tc>
          <w:tcPr/>
          <w:p w:rsidR="00000000" w:rsidDel="00000000" w:rsidP="00000000" w:rsidRDefault="00000000" w:rsidRPr="00000000" w14:paraId="000000F7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knowledge to choose appropriate contraception for different scenarios.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access and use sexual health services.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reduce the risk of STIs and unintended pregnancy.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stigma can affect people living with HIV.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attitudes towards HIV and AIDS have changed over time.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prejudice and discrimination towards people with HIV can be challenged.</w:t>
            </w:r>
          </w:p>
        </w:tc>
        <w:tc>
          <w:tcPr/>
          <w:p w:rsidR="00000000" w:rsidDel="00000000" w:rsidP="00000000" w:rsidRDefault="00000000" w:rsidRPr="00000000" w14:paraId="000000FD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conspiracy theories can influence individuals and society.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radicalisation can be prevented in real-life contexts.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keep myself and others safe from extremist influences.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terrorism impacts individuals, communities and societies.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governments and organisations respond to terrorism and conflict.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antisemitism and other forms of discrimination affect people today.</w:t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10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Complex Knowledge and Skills</w:t>
            </w:r>
          </w:p>
          <w:p w:rsidR="00000000" w:rsidDel="00000000" w:rsidP="00000000" w:rsidRDefault="00000000" w:rsidRPr="00000000" w14:paraId="0000010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(Evaluation, justification &amp; critical thinking)</w:t>
            </w:r>
          </w:p>
        </w:tc>
        <w:tc>
          <w:tcPr/>
          <w:p w:rsidR="00000000" w:rsidDel="00000000" w:rsidP="00000000" w:rsidRDefault="00000000" w:rsidRPr="00000000" w14:paraId="00000105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the Equality Act 2010 is in promoting equality, using evidence and examples.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views on homosexuality across the world and justify my own perspective.</w:t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responsibility of the international community in challenging discrimination, using evidence and examples.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gender equality in different areas of society (e.g. work, politics, family), justifying my judgement.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different strategies are in challenging stereotypes and discrimination.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society can reduce barriers to employment for disabled people, using evidence and examples.</w:t>
            </w:r>
          </w:p>
          <w:p w:rsidR="00000000" w:rsidDel="00000000" w:rsidP="00000000" w:rsidRDefault="00000000" w:rsidRPr="00000000" w14:paraId="0000010B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viewpoints on the future of statues in Britain, justifying my opinion with evidence.</w:t>
            </w:r>
          </w:p>
        </w:tc>
        <w:tc>
          <w:tcPr/>
          <w:p w:rsidR="00000000" w:rsidDel="00000000" w:rsidP="00000000" w:rsidRDefault="00000000" w:rsidRPr="00000000" w14:paraId="0000010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self-esteem influences behaviour and wellbeing, using evidence and examples.</w:t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support systems for those experiencing HBT bullying, justifying my views.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grief on individuals and assess how support can be most effective.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media and advertising influence body image and self-esteem, using evidence and different perspectives.</w:t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lifestyle choices impact long-term health, including links to diseases such as cancer, using evidence.</w:t>
            </w:r>
          </w:p>
        </w:tc>
        <w:tc>
          <w:tcPr/>
          <w:p w:rsidR="00000000" w:rsidDel="00000000" w:rsidP="00000000" w:rsidRDefault="00000000" w:rsidRPr="00000000" w14:paraId="0000011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importance of consent in relationships, using evidence and examples to justify my views.</w:t>
            </w:r>
          </w:p>
          <w:p w:rsidR="00000000" w:rsidDel="00000000" w:rsidP="00000000" w:rsidRDefault="00000000" w:rsidRPr="00000000" w14:paraId="0000011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laws (e.g. around FGM, harassment) in protecting individuals, using evidence and different perspectives.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what makes a relationship healthy, prioritising key factors and justifying my choices.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potential consequences of making a relationship sexual, considering different perspectives and contexts.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different strategies are in dealing with pressure in relationships, justifying my reasoning.</w:t>
            </w:r>
          </w:p>
        </w:tc>
        <w:tc>
          <w:tcPr/>
          <w:p w:rsidR="00000000" w:rsidDel="00000000" w:rsidP="00000000" w:rsidRDefault="00000000" w:rsidRPr="00000000" w14:paraId="00000116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drug use on society, using evidence and examples.</w:t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whether certain substances (e.g. sugar vs drugs) are addictive, using evidence to support my judgement.</w:t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whether cannabis should be legalised in the UK, considering different viewpoints.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drug classifications and policies are in reducing harm, using evidence.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different countries are at tackling drug-related issues.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governments can tackle the global drugs trade, justifying my ideas.</w:t>
            </w:r>
          </w:p>
        </w:tc>
        <w:tc>
          <w:tcPr/>
          <w:p w:rsidR="00000000" w:rsidDel="00000000" w:rsidP="00000000" w:rsidRDefault="00000000" w:rsidRPr="00000000" w14:paraId="0000011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different contraceptive methods, considering protection, reliability and suitability.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strategies to reduce the spread of STIs, using evidence and examples.</w:t>
            </w:r>
          </w:p>
          <w:p w:rsidR="00000000" w:rsidDel="00000000" w:rsidP="00000000" w:rsidRDefault="00000000" w:rsidRPr="00000000" w14:paraId="0000011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stigma surrounding HIV and AIDS, using different perspectives.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education and awareness campaigns (e.g. World AIDS Day) are in reducing stigma and improving public understanding.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advances in treatment and prevention have changed the impact of HIV, using evidence and examples.</w:t>
            </w:r>
          </w:p>
        </w:tc>
        <w:tc>
          <w:tcPr/>
          <w:p w:rsidR="00000000" w:rsidDel="00000000" w:rsidP="00000000" w:rsidRDefault="00000000" w:rsidRPr="00000000" w14:paraId="0000012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conspiracy theories can be damaging to society, using evidence and examples.</w:t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causes of terrorism, considering a range of social, political and personal factors.</w:t>
            </w:r>
          </w:p>
          <w:p w:rsidR="00000000" w:rsidDel="00000000" w:rsidP="00000000" w:rsidRDefault="00000000" w:rsidRPr="00000000" w14:paraId="0000012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current level of terrorist threat in the UK, using evidence and recent examples.</w:t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economic sanctions, justifying my judgement with evidence.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counter-terrorism strategies (e.g. Prevent) are in reducing extremism, using different perspectives.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antisemitism historically and in modern society, using evidence and examples.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with Statutory RSE 2026, Statutory Health 2026, PSHE Association Core Themes, British Values, SMSC, Protected Characteristics  and Gatsby Benchmarks</w:t>
            </w:r>
          </w:p>
        </w:tc>
        <w:tc>
          <w:tcPr/>
          <w:p w:rsidR="00000000" w:rsidDel="00000000" w:rsidP="00000000" w:rsidRDefault="00000000" w:rsidRPr="00000000" w14:paraId="00000128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T2 (Respectful Relationships)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T7 (Personal Safety)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</w:t>
            </w:r>
          </w:p>
          <w:p w:rsidR="00000000" w:rsidDel="00000000" w:rsidP="00000000" w:rsidRDefault="00000000" w:rsidRPr="00000000" w14:paraId="0000012B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Tolerance, Democracy</w:t>
            </w:r>
          </w:p>
          <w:p w:rsidR="00000000" w:rsidDel="00000000" w:rsidP="00000000" w:rsidRDefault="00000000" w:rsidRPr="00000000" w14:paraId="0000012C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Social, Cultural and Moral</w:t>
            </w:r>
          </w:p>
          <w:p w:rsidR="00000000" w:rsidDel="00000000" w:rsidP="00000000" w:rsidRDefault="00000000" w:rsidRPr="00000000" w14:paraId="0000012D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Equality Act, Sexual Orientation, Sex, Race, Disability</w:t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  <w:tc>
          <w:tcPr/>
          <w:p w:rsidR="00000000" w:rsidDel="00000000" w:rsidP="00000000" w:rsidRDefault="00000000" w:rsidRPr="00000000" w14:paraId="0000012F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T3 (Online Safety &amp; Awareness)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T1 (Mental Wellbeing), T2 (Wellbeing Online), T6 (Health protection and prevention + Healthcare system), T9 (Developing bodies)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&amp; Wellbeing, Relationships</w:t>
            </w:r>
          </w:p>
          <w:p w:rsidR="00000000" w:rsidDel="00000000" w:rsidP="00000000" w:rsidRDefault="00000000" w:rsidRPr="00000000" w14:paraId="00000132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33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Spiritual</w:t>
            </w:r>
          </w:p>
          <w:p w:rsidR="00000000" w:rsidDel="00000000" w:rsidP="00000000" w:rsidRDefault="00000000" w:rsidRPr="00000000" w14:paraId="00000134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Sex</w:t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  <w:tc>
          <w:tcPr/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T4 (Being Safe), T5 (Intimate &amp; sexual relationships inc sexual health)</w:t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T7 (Personal Safety)</w:t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&amp; Wellbeing, Relationships</w:t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</w:t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Sex</w:t>
            </w:r>
          </w:p>
        </w:tc>
        <w:tc>
          <w:tcPr/>
          <w:p w:rsidR="00000000" w:rsidDel="00000000" w:rsidP="00000000" w:rsidRDefault="00000000" w:rsidRPr="00000000" w14:paraId="0000013B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T5 (Drugs, alcohol, tobacco and vaping)</w:t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&amp; Wellbeing)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</w:t>
            </w:r>
          </w:p>
        </w:tc>
        <w:tc>
          <w:tcPr/>
          <w:p w:rsidR="00000000" w:rsidDel="00000000" w:rsidP="00000000" w:rsidRDefault="00000000" w:rsidRPr="00000000" w14:paraId="0000013E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T5 (Intimate &amp; sexual relationships inc sexual health)</w:t>
            </w:r>
          </w:p>
          <w:p w:rsidR="00000000" w:rsidDel="00000000" w:rsidP="00000000" w:rsidRDefault="00000000" w:rsidRPr="00000000" w14:paraId="0000013F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&amp; Wellbeing</w:t>
            </w:r>
          </w:p>
          <w:p w:rsidR="00000000" w:rsidDel="00000000" w:rsidP="00000000" w:rsidRDefault="00000000" w:rsidRPr="00000000" w14:paraId="00000140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Mutual Respect &amp; Tolerance</w:t>
            </w:r>
          </w:p>
          <w:p w:rsidR="00000000" w:rsidDel="00000000" w:rsidP="00000000" w:rsidRDefault="00000000" w:rsidRPr="00000000" w14:paraId="00000141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Sexual Orientation</w:t>
            </w:r>
          </w:p>
        </w:tc>
        <w:tc>
          <w:tcPr/>
          <w:p w:rsidR="00000000" w:rsidDel="00000000" w:rsidP="00000000" w:rsidRDefault="00000000" w:rsidRPr="00000000" w14:paraId="00000142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T2 (Respectful Relationships), T3 (Respectful Relationships)</w:t>
            </w:r>
          </w:p>
          <w:p w:rsidR="00000000" w:rsidDel="00000000" w:rsidP="00000000" w:rsidRDefault="00000000" w:rsidRPr="00000000" w14:paraId="00000143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T2 (Wellbeing Online)</w:t>
            </w:r>
          </w:p>
          <w:p w:rsidR="00000000" w:rsidDel="00000000" w:rsidP="00000000" w:rsidRDefault="00000000" w:rsidRPr="00000000" w14:paraId="00000144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</w:t>
            </w:r>
          </w:p>
          <w:p w:rsidR="00000000" w:rsidDel="00000000" w:rsidP="00000000" w:rsidRDefault="00000000" w:rsidRPr="00000000" w14:paraId="00000145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Tolerance, Rule of Law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Cultural and Moral</w:t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Race and Religion or Belief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Literacy (Vocabulary)</w:t>
            </w:r>
          </w:p>
          <w:p w:rsidR="00000000" w:rsidDel="00000000" w:rsidP="00000000" w:rsidRDefault="00000000" w:rsidRPr="00000000" w14:paraId="0000014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Equality, Inequality, Harassment, Victimisation, Direct/Indirect Discrimination</w:t>
            </w:r>
          </w:p>
          <w:p w:rsidR="00000000" w:rsidDel="00000000" w:rsidP="00000000" w:rsidRDefault="00000000" w:rsidRPr="00000000" w14:paraId="000001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Sexuality, Lesbian, Gay, Bisexual, Transgender, Intersex, Queer, Questioning, Asexual, Pansexual, Representation</w:t>
            </w:r>
          </w:p>
          <w:p w:rsidR="00000000" w:rsidDel="00000000" w:rsidP="00000000" w:rsidRDefault="00000000" w:rsidRPr="00000000" w14:paraId="000001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Decriminalisation, Homosexuality, Sexual Orientation, Homophobia</w:t>
            </w:r>
          </w:p>
          <w:p w:rsidR="00000000" w:rsidDel="00000000" w:rsidP="00000000" w:rsidRDefault="00000000" w:rsidRPr="00000000" w14:paraId="000001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Gender Equality, Sexual Stereotyping, Gender Prejudice, Gender Discrimination, Glass Ceiling, Non-Binary</w:t>
            </w:r>
          </w:p>
          <w:p w:rsidR="00000000" w:rsidDel="00000000" w:rsidP="00000000" w:rsidRDefault="00000000" w:rsidRPr="00000000" w14:paraId="000001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Ableism, Disability Metaphors , Ally, Micro-aggressions, Equal Opportunities</w:t>
            </w:r>
          </w:p>
          <w:p w:rsidR="00000000" w:rsidDel="00000000" w:rsidP="00000000" w:rsidRDefault="00000000" w:rsidRPr="00000000" w14:paraId="000001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Barriers, Inclusion, Adjustments, Recruitment Two Ticks Scheme</w:t>
            </w:r>
          </w:p>
          <w:p w:rsidR="00000000" w:rsidDel="00000000" w:rsidP="00000000" w:rsidRDefault="00000000" w:rsidRPr="00000000" w14:paraId="000001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Colonisation, Settlement, Indigenous, British Empire, Exploitation</w:t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Self-Esteem, Butterfly Effect, Validation, Criticism, Resilience, Personal Development</w:t>
            </w:r>
          </w:p>
          <w:p w:rsidR="00000000" w:rsidDel="00000000" w:rsidP="00000000" w:rsidRDefault="00000000" w:rsidRPr="00000000" w14:paraId="000001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Penis, Urethra, Scrotum, Testicle, Bladder, Prostate Gland, Vas Deferens, Testosterone, Movember</w:t>
            </w:r>
          </w:p>
          <w:p w:rsidR="00000000" w:rsidDel="00000000" w:rsidP="00000000" w:rsidRDefault="00000000" w:rsidRPr="00000000" w14:paraId="000001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Vulva, Vagina, Labia, Mons Pubis, Cervix, Uterus, Clitoris, Cervical Screening</w:t>
            </w:r>
          </w:p>
          <w:p w:rsidR="00000000" w:rsidDel="00000000" w:rsidP="00000000" w:rsidRDefault="00000000" w:rsidRPr="00000000" w14:paraId="000001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 Bullying, Prejudice, Homophobia, Biphobia, Transphobia, Resilience, Assertiveness</w:t>
            </w:r>
          </w:p>
          <w:p w:rsidR="00000000" w:rsidDel="00000000" w:rsidP="00000000" w:rsidRDefault="00000000" w:rsidRPr="00000000" w14:paraId="000001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Grief, Loss, Bereavement Denial, Bargaining, Acceptance, Trauma, Depression</w:t>
            </w:r>
          </w:p>
          <w:p w:rsidR="00000000" w:rsidDel="00000000" w:rsidP="00000000" w:rsidRDefault="00000000" w:rsidRPr="00000000" w14:paraId="000001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Airbrushing, Digital Media, Photoshop, Body Positivity, Insecurity, Foundation, Body Neutrality</w:t>
            </w:r>
          </w:p>
          <w:p w:rsidR="00000000" w:rsidDel="00000000" w:rsidP="00000000" w:rsidRDefault="00000000" w:rsidRPr="00000000" w14:paraId="000001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Cancer Prevention, Cultured Meat, Industrial Farming, Vegans, Immunity, Malnutrition, Tumours</w:t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Consent, Sexual Assault, Sexual Abuse, Rape, Age of Consent, Unlawful</w:t>
            </w:r>
          </w:p>
          <w:p w:rsidR="00000000" w:rsidDel="00000000" w:rsidP="00000000" w:rsidRDefault="00000000" w:rsidRPr="00000000" w14:paraId="000001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Uterus, Vulva, Genitals, Mutilation, Infertility, Tahor, Sunna, Violation</w:t>
            </w:r>
          </w:p>
          <w:p w:rsidR="00000000" w:rsidDel="00000000" w:rsidP="00000000" w:rsidRDefault="00000000" w:rsidRPr="00000000" w14:paraId="000001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Relationships, Affection, Bonding, Attraction, Independence, Expectations</w:t>
            </w:r>
          </w:p>
          <w:p w:rsidR="00000000" w:rsidDel="00000000" w:rsidP="00000000" w:rsidRDefault="00000000" w:rsidRPr="00000000" w14:paraId="000001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Domestic Abuse, Domestic Violence, Controlling, Negativism, Scapegoating, Dishonesty</w:t>
            </w:r>
          </w:p>
          <w:p w:rsidR="00000000" w:rsidDel="00000000" w:rsidP="00000000" w:rsidRDefault="00000000" w:rsidRPr="00000000" w14:paraId="000001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Love, Sex, Virginity, Consensual, Pleasure, Relief, Pregnancy, Contraception</w:t>
            </w:r>
          </w:p>
          <w:p w:rsidR="00000000" w:rsidDel="00000000" w:rsidP="00000000" w:rsidRDefault="00000000" w:rsidRPr="00000000" w14:paraId="000001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Consent, Sexual Activity, Intimacy, Celibacy, Abstaining, Pressure, Influence</w:t>
            </w:r>
          </w:p>
          <w:p w:rsidR="00000000" w:rsidDel="00000000" w:rsidP="00000000" w:rsidRDefault="00000000" w:rsidRPr="00000000" w14:paraId="000001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Stalking, Harassment, Flirting, Criminal, Protection from Harassment Act 1997</w:t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Addiction, Experimental, Recreational, Dependent, Problem User, Class A,B &amp; C</w:t>
            </w:r>
          </w:p>
          <w:p w:rsidR="00000000" w:rsidDel="00000000" w:rsidP="00000000" w:rsidRDefault="00000000" w:rsidRPr="00000000" w14:paraId="000001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Gambling, Nicotine, Prescription Drugs, Compulsive Disorder, Excessive Consumption</w:t>
            </w:r>
          </w:p>
          <w:p w:rsidR="00000000" w:rsidDel="00000000" w:rsidP="00000000" w:rsidRDefault="00000000" w:rsidRPr="00000000" w14:paraId="000001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Cannabis, Marijuana, THC, CBD, Cannabis Oil, Intoxicating, Class B</w:t>
            </w:r>
          </w:p>
          <w:p w:rsidR="00000000" w:rsidDel="00000000" w:rsidP="00000000" w:rsidRDefault="00000000" w:rsidRPr="00000000" w14:paraId="000001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 A, Class B, Class C, Supply, Possession, Psychoactive Substances, Misuse of Drugs Act 1971</w:t>
            </w:r>
          </w:p>
          <w:p w:rsidR="00000000" w:rsidDel="00000000" w:rsidP="00000000" w:rsidRDefault="00000000" w:rsidRPr="00000000" w14:paraId="000001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Psychoactive, Hallucinogenic, LSD, MDMA, Cocaine, Crystal Meth, Amphetamines, Ketamine</w:t>
            </w:r>
          </w:p>
          <w:p w:rsidR="00000000" w:rsidDel="00000000" w:rsidP="00000000" w:rsidRDefault="00000000" w:rsidRPr="00000000" w14:paraId="000001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Trafficking, Drug Mules, Products, End Users, Manufacturers, Producers, Farmers</w:t>
            </w:r>
          </w:p>
          <w:p w:rsidR="00000000" w:rsidDel="00000000" w:rsidP="00000000" w:rsidRDefault="00000000" w:rsidRPr="00000000" w14:paraId="000001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Volatile Substance Abuse, Psychoactive Substances, Addiction, Chronic Effects</w:t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STI, STD, Bacterial, Viral, Parasitic, Gonorrhoea, Chlamydia, Syphilis, HIV, HPV</w:t>
            </w:r>
          </w:p>
          <w:p w:rsidR="00000000" w:rsidDel="00000000" w:rsidP="00000000" w:rsidRDefault="00000000" w:rsidRPr="00000000" w14:paraId="000001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GUM, Sexual Health Clinic, GP, Contraception, Unprotected Sex, Promiscuous</w:t>
            </w:r>
          </w:p>
          <w:p w:rsidR="00000000" w:rsidDel="00000000" w:rsidP="00000000" w:rsidRDefault="00000000" w:rsidRPr="00000000" w14:paraId="000001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IUD, IUS, Diaphragm, Patch, Injection, Vasectomy, Contraception Ring, Abstinence, Condom, Pill, Femidom, Withdrawal</w:t>
            </w:r>
          </w:p>
          <w:p w:rsidR="00000000" w:rsidDel="00000000" w:rsidP="00000000" w:rsidRDefault="00000000" w:rsidRPr="00000000" w14:paraId="000001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Condom, Condom Demonstrator, C-Card Scheme, Contraception</w:t>
            </w:r>
          </w:p>
          <w:p w:rsidR="00000000" w:rsidDel="00000000" w:rsidP="00000000" w:rsidRDefault="00000000" w:rsidRPr="00000000" w14:paraId="000001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Block, Supress, Disable, Thrush, Diaphragm, Vasectomy, Hysterectomy</w:t>
            </w:r>
          </w:p>
          <w:p w:rsidR="00000000" w:rsidDel="00000000" w:rsidP="00000000" w:rsidRDefault="00000000" w:rsidRPr="00000000" w14:paraId="000001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HIV, AIDS,, Anti-Viral, Immunodeficiency, Immune System, CD4, White Blood Cells</w:t>
            </w:r>
          </w:p>
          <w:p w:rsidR="00000000" w:rsidDel="00000000" w:rsidP="00000000" w:rsidRDefault="00000000" w:rsidRPr="00000000" w14:paraId="000001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HIV, AIDS, PrEP, PEP, Anti Viral, Infection, Immune system, CD4</w:t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Conspiracy Theories, Extremism, Extremist Narratives, Evidence, Scrutiny</w:t>
            </w:r>
          </w:p>
          <w:p w:rsidR="00000000" w:rsidDel="00000000" w:rsidP="00000000" w:rsidRDefault="00000000" w:rsidRPr="00000000" w14:paraId="000001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Extremism, Terrorism, Counter Narrative, Radicalisation, Extreme Far Right, National Front</w:t>
            </w:r>
          </w:p>
          <w:p w:rsidR="00000000" w:rsidDel="00000000" w:rsidP="00000000" w:rsidRDefault="00000000" w:rsidRPr="00000000" w14:paraId="000001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Recruitment, Radicalisation, Sourcing, Terrorism Act 2000, ISIS, ISIL, MI5</w:t>
            </w:r>
          </w:p>
          <w:p w:rsidR="00000000" w:rsidDel="00000000" w:rsidP="00000000" w:rsidRDefault="00000000" w:rsidRPr="00000000" w14:paraId="000001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NATO, EU, Soviet Union, Conflict, Vladimir Putin, Vladimir Zelenskiy, Sanctions, No Fly Zone</w:t>
            </w:r>
          </w:p>
          <w:p w:rsidR="00000000" w:rsidDel="00000000" w:rsidP="00000000" w:rsidRDefault="00000000" w:rsidRPr="00000000" w14:paraId="000001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Propaganda, Fanatical, Radicalisation, Ideologies, Pre-radical, Indoctrination, Cultural Diversity</w:t>
            </w:r>
          </w:p>
          <w:p w:rsidR="00000000" w:rsidDel="00000000" w:rsidP="00000000" w:rsidRDefault="00000000" w:rsidRPr="00000000" w14:paraId="000001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Prevent, Pursue, Pygmalion Effect , Counter Terrorism, Intervention</w:t>
            </w:r>
          </w:p>
          <w:p w:rsidR="00000000" w:rsidDel="00000000" w:rsidP="00000000" w:rsidRDefault="00000000" w:rsidRPr="00000000" w14:paraId="000001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Zionism, Antizionist, Antisemitic, Pogrom, Persecution, Shomrim</w:t>
            </w:r>
          </w:p>
        </w:tc>
      </w:tr>
    </w:tbl>
    <w:p w:rsidR="00000000" w:rsidDel="00000000" w:rsidP="00000000" w:rsidRDefault="00000000" w:rsidRPr="00000000" w14:paraId="0000017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18"/>
        <w:szCs w:val="18"/>
      </w:rPr>
      <w:drawing>
        <wp:inline distB="114300" distT="114300" distL="114300" distR="114300">
          <wp:extent cx="2095500" cy="6381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IEO9EZg4mltCqZ38K2Gb6NjBg==">CgMxLjA4AHIhMXBCbEZxaS1NWk5hMVNMNkdsZEt6c2dSUEEtck16VlVh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